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E6" w:rsidRDefault="00223AE6" w:rsidP="00223A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(11-2018) ВТРАТИЛА ЧИННІСТЬ.</w:t>
      </w:r>
    </w:p>
    <w:p w:rsidR="00223AE6" w:rsidRDefault="00223AE6" w:rsidP="00223A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2018 РОЦІ.</w:t>
      </w:r>
    </w:p>
    <w:p w:rsidR="00223AE6" w:rsidRPr="00223AE6" w:rsidRDefault="00223AE6" w:rsidP="00E113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1328" w:rsidRPr="00E11328" w:rsidRDefault="00E11328" w:rsidP="00E11328">
      <w:pPr>
        <w:jc w:val="both"/>
        <w:rPr>
          <w:rFonts w:ascii="Times New Roman" w:hAnsi="Times New Roman" w:cs="Times New Roman"/>
        </w:rPr>
      </w:pPr>
      <w:r w:rsidRPr="00E11328">
        <w:rPr>
          <w:rFonts w:ascii="Times New Roman" w:hAnsi="Times New Roman" w:cs="Times New Roman"/>
        </w:rPr>
        <w:t xml:space="preserve">14 </w:t>
      </w:r>
      <w:r>
        <w:rPr>
          <w:rFonts w:ascii="Times New Roman" w:hAnsi="Times New Roman" w:cs="Times New Roman"/>
        </w:rPr>
        <w:t>клас</w:t>
      </w:r>
    </w:p>
    <w:p w:rsidR="00E47432" w:rsidRPr="00E11328" w:rsidRDefault="00E11328" w:rsidP="00E11328">
      <w:pPr>
        <w:jc w:val="both"/>
        <w:rPr>
          <w:rFonts w:ascii="Times New Roman" w:hAnsi="Times New Roman" w:cs="Times New Roman"/>
        </w:rPr>
      </w:pPr>
      <w:r w:rsidRPr="00E11328">
        <w:rPr>
          <w:rFonts w:ascii="Times New Roman" w:hAnsi="Times New Roman" w:cs="Times New Roman"/>
        </w:rPr>
        <w:t xml:space="preserve">агати; амулети [ювелірні вироби]; анкери годинникові; атомні годинники; барабани годинникові; браслети [ювелірні вироби]; браслети для наручних годинників; браслети з вишитого текстилю [ювелірні вироби]; брошки [ювелірні вироби]; будильники; гагат, необроблений або напівоброблений; годинники; годинники [настільні, баштові, настінні]; годинники електричні; годинникові ланцюжки; годинникові механізми; годинникові пружини; годинникові скельця; діаманти; дорогоцінне каміння; дорогоцінні метали, необроблені або напівоброблені; дріт з дорогоцінних металів [ювелірні вироби]; запонки; застібки для ювелірних виробів; затискачі для краваток; зливки дорогоцінних металів; значки з дорогоцінних металів; золоті нитки [ювелірні вироби]; золото необроблене або коване; іридій; каблучки [ювелірні вироби]; кабошони; католицькі чотки; кільця для ключів [рознімні кільця з </w:t>
      </w:r>
      <w:proofErr w:type="spellStart"/>
      <w:r w:rsidRPr="00E11328">
        <w:rPr>
          <w:rFonts w:ascii="Times New Roman" w:hAnsi="Times New Roman" w:cs="Times New Roman"/>
        </w:rPr>
        <w:t>брелоками</w:t>
      </w:r>
      <w:proofErr w:type="spellEnd"/>
      <w:r w:rsidRPr="00E11328">
        <w:rPr>
          <w:rFonts w:ascii="Times New Roman" w:hAnsi="Times New Roman" w:cs="Times New Roman"/>
        </w:rPr>
        <w:t xml:space="preserve"> або декоративними маячками]; комплектуючі деталі та матеріали для ювелірних виробів; контрольні годинники; корпуси годинників; корпуси наручних годинників [частини наручних годинників]; ланцюжки [ювелірні вироби]; ланцюжки для ключів [рознімні кільця з </w:t>
      </w:r>
      <w:proofErr w:type="spellStart"/>
      <w:r w:rsidRPr="00E11328">
        <w:rPr>
          <w:rFonts w:ascii="Times New Roman" w:hAnsi="Times New Roman" w:cs="Times New Roman"/>
        </w:rPr>
        <w:t>брелоками</w:t>
      </w:r>
      <w:proofErr w:type="spellEnd"/>
      <w:r w:rsidRPr="00E11328">
        <w:rPr>
          <w:rFonts w:ascii="Times New Roman" w:hAnsi="Times New Roman" w:cs="Times New Roman"/>
        </w:rPr>
        <w:t xml:space="preserve"> або декоративними маячками]; маятники годинникові; медалі; медальйони [ювелірні вироби]; мідні жетони; </w:t>
      </w:r>
      <w:proofErr w:type="spellStart"/>
      <w:r w:rsidRPr="00E11328">
        <w:rPr>
          <w:rFonts w:ascii="Times New Roman" w:hAnsi="Times New Roman" w:cs="Times New Roman"/>
        </w:rPr>
        <w:t>місбаха</w:t>
      </w:r>
      <w:proofErr w:type="spellEnd"/>
      <w:r w:rsidRPr="00E11328">
        <w:rPr>
          <w:rFonts w:ascii="Times New Roman" w:hAnsi="Times New Roman" w:cs="Times New Roman"/>
        </w:rPr>
        <w:t xml:space="preserve"> [чотки]; монети; намиста [ювелірні вироби]; намистини для виготовляння ювелірних виробів; намисто із спресованого бурштину; </w:t>
      </w:r>
      <w:proofErr w:type="spellStart"/>
      <w:r w:rsidRPr="00E11328">
        <w:rPr>
          <w:rFonts w:ascii="Times New Roman" w:hAnsi="Times New Roman" w:cs="Times New Roman"/>
        </w:rPr>
        <w:t>напівдорогоцінне</w:t>
      </w:r>
      <w:proofErr w:type="spellEnd"/>
      <w:r w:rsidRPr="00E11328">
        <w:rPr>
          <w:rFonts w:ascii="Times New Roman" w:hAnsi="Times New Roman" w:cs="Times New Roman"/>
        </w:rPr>
        <w:t xml:space="preserve"> каміння; наручні годинники; нитки з дорогоцінних металів [ювелірні вироби]; олівін [дорогоцінний камінь]; осмій; паладій; </w:t>
      </w:r>
      <w:proofErr w:type="spellStart"/>
      <w:r w:rsidRPr="00E11328">
        <w:rPr>
          <w:rFonts w:ascii="Times New Roman" w:hAnsi="Times New Roman" w:cs="Times New Roman"/>
        </w:rPr>
        <w:t>перидот</w:t>
      </w:r>
      <w:proofErr w:type="spellEnd"/>
      <w:r w:rsidRPr="00E11328">
        <w:rPr>
          <w:rFonts w:ascii="Times New Roman" w:hAnsi="Times New Roman" w:cs="Times New Roman"/>
        </w:rPr>
        <w:t xml:space="preserve">; перли [ювелірні вироби]; підвіски для </w:t>
      </w:r>
      <w:proofErr w:type="spellStart"/>
      <w:r w:rsidRPr="00E11328">
        <w:rPr>
          <w:rFonts w:ascii="Times New Roman" w:hAnsi="Times New Roman" w:cs="Times New Roman"/>
        </w:rPr>
        <w:t>кілець</w:t>
      </w:r>
      <w:proofErr w:type="spellEnd"/>
      <w:r w:rsidRPr="00E11328">
        <w:rPr>
          <w:rFonts w:ascii="Times New Roman" w:hAnsi="Times New Roman" w:cs="Times New Roman"/>
        </w:rPr>
        <w:t xml:space="preserve"> ключів; підвіски для ланцюжків ключів; платина; погруддя з дорогоцінних металів; подарункові коробки для наручних годинників; подарункові коробки для ювелірних виробів; прикраси з гагату; прикрашальні шпильки; пряжа срібна; родій; рознімні кільця з дорогоцінних металів для ключів; розп'яття з дорогоцінних металів, крім ювелірних прикрас; розп'яття як ювелірні прикраси; рутеній; рухомі деталі для механізмів годинників; секундоміри [з зупинником]; сережки; скриньки для ювелірних виробів; скриньки з дорогоцінних металів; сонячні годинники; сплави дорогоцінних металів; срібло необроблене або коване; срібні нитки [ювелірні вироби]; статуї з дорогоцінних металів; стрази [біжутерія]; стрілки годинників; стрілки наручних годинників; твори мистецтва з дорогоцінних металів; фігурки [статуетки] з дорогоцінних металів; футляри, що згортаються, для ювелірних виробів; християнські чотки; хронографи [годинники]; хронометри; хронометричні прилади; хроноскопи; циферблати годинникові; шпильки [ювелірні вироби]; шпильки для краваток; шпінелі [дорогоцінне каміння]; ювелірні вироби; ювелірні вироби з жовтого бурштину; ювелірні вироби з </w:t>
      </w:r>
      <w:proofErr w:type="spellStart"/>
      <w:r w:rsidRPr="00E11328">
        <w:rPr>
          <w:rFonts w:ascii="Times New Roman" w:hAnsi="Times New Roman" w:cs="Times New Roman"/>
        </w:rPr>
        <w:t>клуазонне</w:t>
      </w:r>
      <w:proofErr w:type="spellEnd"/>
      <w:r w:rsidRPr="00E11328">
        <w:rPr>
          <w:rFonts w:ascii="Times New Roman" w:hAnsi="Times New Roman" w:cs="Times New Roman"/>
        </w:rPr>
        <w:t xml:space="preserve">; ювелірні вироби зі слонової кістки; ювелірні підвіски; ювелірні прикраси для взуття; ювелірні прикраси для </w:t>
      </w:r>
      <w:r>
        <w:rPr>
          <w:rFonts w:ascii="Times New Roman" w:hAnsi="Times New Roman" w:cs="Times New Roman"/>
        </w:rPr>
        <w:t>капелюхів.</w:t>
      </w:r>
    </w:p>
    <w:sectPr w:rsidR="00E47432" w:rsidRPr="00E1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28"/>
    <w:rsid w:val="00223AE6"/>
    <w:rsid w:val="00E11328"/>
    <w:rsid w:val="00E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>ДП "УІІВ"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2017-12-22T13:03:00Z</dcterms:created>
  <dcterms:modified xsi:type="dcterms:W3CDTF">2019-03-01T08:29:00Z</dcterms:modified>
</cp:coreProperties>
</file>