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95" w:rsidRDefault="004B6295" w:rsidP="004B62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4B6295" w:rsidRDefault="004B6295" w:rsidP="004B62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FC5D6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4B6295" w:rsidRDefault="004B6295" w:rsidP="004B6295">
      <w:pPr>
        <w:jc w:val="both"/>
        <w:rPr>
          <w:rFonts w:ascii="Times New Roman" w:hAnsi="Times New Roman" w:cs="Times New Roman"/>
          <w:lang w:val="en-US"/>
        </w:rPr>
      </w:pPr>
    </w:p>
    <w:p w:rsidR="00C266C0" w:rsidRDefault="00C266C0" w:rsidP="00C266C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15 клас</w:t>
      </w:r>
    </w:p>
    <w:p w:rsidR="00A35776" w:rsidRPr="00C266C0" w:rsidRDefault="00C266C0" w:rsidP="00C266C0">
      <w:pPr>
        <w:jc w:val="both"/>
        <w:rPr>
          <w:rFonts w:ascii="Times New Roman" w:hAnsi="Times New Roman" w:cs="Times New Roman"/>
          <w:lang w:val="uk-UA"/>
        </w:rPr>
      </w:pPr>
      <w:r w:rsidRPr="00C266C0">
        <w:rPr>
          <w:rFonts w:ascii="Times New Roman" w:hAnsi="Times New Roman" w:cs="Times New Roman"/>
          <w:lang w:val="uk-UA"/>
        </w:rPr>
        <w:t>акордеони; арфи; балалайки [струнні музичні інструменти]; бамбукові флейти; банджо; бандоніони; барабани [музичні інструменти]; барабанні палички; баси [музичні інструменти]; бубни; букцини [труби]; бунчуки [музичні інструменти]; варгани [музичні інструменти]; віоли; волинки; гармоні губні; гітари; гобої; гонги; гукін [китайські скрипки]; демпфери для музичних інструментів; дзвоники [музичні інструменти]; диригентські палички; електронні музичні інструменти; камертони; каніфоль для струнних музичних інструментів; карильйони [музичні інструменти]; кастаньєти; катеринки; кілки для музичних інструментів; кінський волос для смичків музичних інструментів; клавіатури для музичних інструментів; клавіатури для фортепіано; клавіші для музичних інструментів; клавіші для фортепіано; клапани для музичних інструментів; кларнети; ключі для настроювання музичних інструментів; кобилки для музичних інструментів; колодки смичків для музичних інструментів; контрабаси; концертини; корнети [музичні інструменти]; ксилофони; литаври; ліри; мандоліни; медіатори для струнних інструментів; мелодичні гармоніки; міхи для музичних інструментів; музичні інструменти; музичні синтезатори; мундштуки для музичних інструментів; окарини; органи; педалі для музичних інструментів; перкусійні палички для музичних інструментів; підборідники для скрипок; підставки під литаври; підставки під музичні інструменти; піпи [китайські гітари]; пристрої для перегортання нот; пюпітри для нот; регулятори гучності для механічних фортепіано; ріжки [музичні інструменти]; роботизовані барабани; саксофони; скриньки музичні; скрипки; смички для музичних інструментів; стрічки для механічних музичних інструментів [фортепіано]; стрічки перфоровані для механічних музичних інструментів; струни для арф; струни для музичних інструментів; струни для фортепіано; струни з кишок для музичних інструментів; струнні музичні інструменти; суона [китайські труби]; сурдини для музичних інструментів; сурми; тамтами; тарілки [музичні інструменти]; трикутники [музичні інструменти]; тромбони; тростини для смичків музичних інструментів; труби [музичні інструменти]; труби повітропровідні для органів; фісгармонії; флейти; фортепіано; футляри для музичних інструментів; цитри; шенґ [китайські духові музичні інструменти]; шкіра для барабанів; язичкові духові музичні інструменти.</w:t>
      </w:r>
    </w:p>
    <w:sectPr w:rsidR="00A35776" w:rsidRPr="00C2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C0"/>
    <w:rsid w:val="004B6295"/>
    <w:rsid w:val="00A35776"/>
    <w:rsid w:val="00C266C0"/>
    <w:rsid w:val="00F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ДП "УІІВ"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2018-12-19T12:15:00Z</dcterms:created>
  <dcterms:modified xsi:type="dcterms:W3CDTF">2020-03-18T08:03:00Z</dcterms:modified>
</cp:coreProperties>
</file>