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DD" w:rsidRDefault="006E31DD" w:rsidP="006E31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6E31DD" w:rsidRDefault="006E31DD" w:rsidP="006E31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6E31DD" w:rsidRDefault="006E31DD" w:rsidP="006E31DD">
      <w:pPr>
        <w:jc w:val="both"/>
        <w:rPr>
          <w:rFonts w:ascii="Times New Roman" w:hAnsi="Times New Roman" w:cs="Times New Roman"/>
          <w:lang w:val="en-US"/>
        </w:rPr>
      </w:pPr>
    </w:p>
    <w:p w:rsidR="00687FCE" w:rsidRDefault="00687FCE" w:rsidP="00687FCE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41 клас</w:t>
      </w:r>
    </w:p>
    <w:p w:rsidR="00A35776" w:rsidRPr="00687FCE" w:rsidRDefault="00687FCE" w:rsidP="00687FCE">
      <w:pPr>
        <w:jc w:val="both"/>
        <w:rPr>
          <w:rFonts w:ascii="Times New Roman" w:hAnsi="Times New Roman" w:cs="Times New Roman"/>
          <w:lang w:val="uk-UA"/>
        </w:rPr>
      </w:pPr>
      <w:r w:rsidRPr="00687FCE">
        <w:rPr>
          <w:rFonts w:ascii="Times New Roman" w:hAnsi="Times New Roman" w:cs="Times New Roman"/>
          <w:lang w:val="uk-UA"/>
        </w:rPr>
        <w:t xml:space="preserve">академії [освіта]; викладання; </w:t>
      </w:r>
      <w:proofErr w:type="spellStart"/>
      <w:r w:rsidRPr="00687FCE">
        <w:rPr>
          <w:rFonts w:ascii="Times New Roman" w:hAnsi="Times New Roman" w:cs="Times New Roman"/>
          <w:lang w:val="uk-UA"/>
        </w:rPr>
        <w:t>відеознімання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; влаштовування і проведення з'їздів; влаштовування і проведення колоквіумів; влаштовування і проведення конференцій; влаштовування і проведення концертів; влаштовування і проведення навчальних форумів з особистою присутністю; влаштовування і проведення практичних занять [навчання]; влаштовування і проведення семінарів; влаштовування і проведення симпозіумів; влаштовування конкурсів краси; гімнастичне викладання; готування публікацій за допомогою електронних настільних видавничих засобів; дошкільні навчальні заклади; дресирування тварин; дубльований переклад; екзаменування у навчанні; екзаменування у навчанні для користувачів на отримання кваліфікації з керування </w:t>
      </w:r>
      <w:proofErr w:type="spellStart"/>
      <w:r w:rsidRPr="00687FCE">
        <w:rPr>
          <w:rFonts w:ascii="Times New Roman" w:hAnsi="Times New Roman" w:cs="Times New Roman"/>
          <w:lang w:val="uk-UA"/>
        </w:rPr>
        <w:t>дронами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; забезпечування </w:t>
      </w:r>
      <w:proofErr w:type="spellStart"/>
      <w:r w:rsidRPr="00687FCE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відеозаписами в режимі он-лайн; забезпечування </w:t>
      </w:r>
      <w:proofErr w:type="spellStart"/>
      <w:r w:rsidRPr="00687FCE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електронними публікаціями в режимі он-лайн; забезпечування </w:t>
      </w:r>
      <w:proofErr w:type="spellStart"/>
      <w:r w:rsidRPr="00687FCE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музичними творами в режимі он-лайн; забезпечування </w:t>
      </w:r>
      <w:proofErr w:type="spellStart"/>
      <w:r w:rsidRPr="00687FCE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телевізійними програмами за допомогою </w:t>
      </w:r>
      <w:proofErr w:type="spellStart"/>
      <w:r w:rsidRPr="00687FCE">
        <w:rPr>
          <w:rFonts w:ascii="Times New Roman" w:hAnsi="Times New Roman" w:cs="Times New Roman"/>
          <w:lang w:val="uk-UA"/>
        </w:rPr>
        <w:t>відеосервісів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за запитом; забезпечування </w:t>
      </w:r>
      <w:proofErr w:type="spellStart"/>
      <w:r w:rsidRPr="00687FCE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фільмами за допомогою </w:t>
      </w:r>
      <w:proofErr w:type="spellStart"/>
      <w:r w:rsidRPr="00687FCE">
        <w:rPr>
          <w:rFonts w:ascii="Times New Roman" w:hAnsi="Times New Roman" w:cs="Times New Roman"/>
          <w:lang w:val="uk-UA"/>
        </w:rPr>
        <w:t>відеосервісів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за запитом; забезпечування спортивним </w:t>
      </w:r>
      <w:proofErr w:type="spellStart"/>
      <w:r w:rsidRPr="00687FCE">
        <w:rPr>
          <w:rFonts w:ascii="Times New Roman" w:hAnsi="Times New Roman" w:cs="Times New Roman"/>
          <w:lang w:val="uk-UA"/>
        </w:rPr>
        <w:t>устаткованням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; забезпечування </w:t>
      </w:r>
      <w:proofErr w:type="spellStart"/>
      <w:r w:rsidRPr="00687FCE">
        <w:rPr>
          <w:rFonts w:ascii="Times New Roman" w:hAnsi="Times New Roman" w:cs="Times New Roman"/>
          <w:lang w:val="uk-UA"/>
        </w:rPr>
        <w:t>устаткованням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для відпочинку; забезпечування </w:t>
      </w:r>
      <w:proofErr w:type="spellStart"/>
      <w:r w:rsidRPr="00687FCE">
        <w:rPr>
          <w:rFonts w:ascii="Times New Roman" w:hAnsi="Times New Roman" w:cs="Times New Roman"/>
          <w:lang w:val="uk-UA"/>
        </w:rPr>
        <w:t>устаткованням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для гольфа; забезпечування </w:t>
      </w:r>
      <w:proofErr w:type="spellStart"/>
      <w:r w:rsidRPr="00687FCE">
        <w:rPr>
          <w:rFonts w:ascii="Times New Roman" w:hAnsi="Times New Roman" w:cs="Times New Roman"/>
          <w:lang w:val="uk-UA"/>
        </w:rPr>
        <w:t>устаткованням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для казино [азартних ігор]; замовляння квитків на видовища; заочні курси; </w:t>
      </w:r>
      <w:proofErr w:type="spellStart"/>
      <w:r w:rsidRPr="00687FCE">
        <w:rPr>
          <w:rFonts w:ascii="Times New Roman" w:hAnsi="Times New Roman" w:cs="Times New Roman"/>
          <w:lang w:val="uk-UA"/>
        </w:rPr>
        <w:t>звукорежисерські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послуги для заходів; ігрові послуги, що надаються в режимі он-лайн через комп'ютерну мережу; інформування щодо відпочинку; інформування щодо освіти; інформування щодо розваг; кінопокази; кінопрокат; культурні, освітні або розважальні послуги, що надаються художніми галереями; мікрофільмування; монтування відеострічок; навчальні послуги, що надаються за допомогою симуляторів; навчання айкідо; навчання дзюдо; навчання з передавання ноу-хау; навчання з проведення чайної церемонії; навчання індивідуальне; навчання у школах-інтернатах; надавання музейних послуг [презентації, виставки]; написання кіносценаріїв; написання пісень; написання сценаріїв, крім призначених на рекламні потреби; написання текстів*; організовування балів; організовування видовищ [послуги імпресаріо]; організовування виставок на культурні або освітні потреби; організовування конкурсів [освітніх або розважальних]; організовування лотерей; організовування показів мод на розважальні потреби; організовування розважальних костюмованих заходів; організовування спортивних змагань; освітні послуги; освітні послуги, що надаються асистентами для людей з особливими потребами; освітні послуги, що надаються школами; переклад мови жестів; планування вечірок [розваги]; послуги артистів з розважання; послуги бібліотек з видавання книжок; послуги диск-жокеїв; послуги </w:t>
      </w:r>
      <w:proofErr w:type="spellStart"/>
      <w:r w:rsidRPr="00687FCE">
        <w:rPr>
          <w:rFonts w:ascii="Times New Roman" w:hAnsi="Times New Roman" w:cs="Times New Roman"/>
          <w:lang w:val="uk-UA"/>
        </w:rPr>
        <w:t>дискотек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; послуги з </w:t>
      </w:r>
      <w:proofErr w:type="spellStart"/>
      <w:r w:rsidRPr="00687FCE">
        <w:rPr>
          <w:rFonts w:ascii="Times New Roman" w:hAnsi="Times New Roman" w:cs="Times New Roman"/>
          <w:lang w:val="uk-UA"/>
        </w:rPr>
        <w:t>відеомонтування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для заходів; послуги з каліграфії; послуги з макетування, крім призначених на рекламні потреби; послуги з </w:t>
      </w:r>
      <w:proofErr w:type="spellStart"/>
      <w:r w:rsidRPr="00687FCE">
        <w:rPr>
          <w:rFonts w:ascii="Times New Roman" w:hAnsi="Times New Roman" w:cs="Times New Roman"/>
          <w:lang w:val="uk-UA"/>
        </w:rPr>
        <w:t>світломонтування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для заходів; послуги з усного перекладу; послуги залів ігрових автоматів; послуги зоопарків; послуги інструкторів [навчання]; послуги караоке; послуги кіностудій; послуги клубів [розважальні або освітні]; послуги клубів здоров'я [оздоровчі та фітнес-тренування]; послуги натурників для художників; послуги нічних клубів [розваги]; послуги оркестрів; послуги парків атракціонів; послуги перекладачів; послуги пересувних бібліотек; послуги персональних тренерів [фітнес-тренування]; послуги репортерів; послуги спортивних таборів; послуги студій записування; послуги таборів вихідного дня [розважання]; послуги театральних кас; послуги фоторепортерів; послуги щодо азартних ігор; послуги щодо музичного </w:t>
      </w:r>
      <w:proofErr w:type="spellStart"/>
      <w:r w:rsidRPr="00687FCE">
        <w:rPr>
          <w:rFonts w:ascii="Times New Roman" w:hAnsi="Times New Roman" w:cs="Times New Roman"/>
          <w:lang w:val="uk-UA"/>
        </w:rPr>
        <w:t>композиціювання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; практичне навчання [демонстрування]; </w:t>
      </w:r>
      <w:proofErr w:type="spellStart"/>
      <w:r w:rsidRPr="00687FCE">
        <w:rPr>
          <w:rFonts w:ascii="Times New Roman" w:hAnsi="Times New Roman" w:cs="Times New Roman"/>
          <w:lang w:val="uk-UA"/>
        </w:rPr>
        <w:t>представляння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вистав наживо; </w:t>
      </w:r>
      <w:proofErr w:type="spellStart"/>
      <w:r w:rsidRPr="00687FCE">
        <w:rPr>
          <w:rFonts w:ascii="Times New Roman" w:hAnsi="Times New Roman" w:cs="Times New Roman"/>
          <w:lang w:val="uk-UA"/>
        </w:rPr>
        <w:t>представляння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естрадних вистав; </w:t>
      </w:r>
      <w:proofErr w:type="spellStart"/>
      <w:r w:rsidRPr="00687FCE">
        <w:rPr>
          <w:rFonts w:ascii="Times New Roman" w:hAnsi="Times New Roman" w:cs="Times New Roman"/>
          <w:lang w:val="uk-UA"/>
        </w:rPr>
        <w:t>представляння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циркових вистав; проведення альпіністських турів у супроводі гідів; проведення екскурсійних </w:t>
      </w:r>
      <w:r w:rsidRPr="00687FCE">
        <w:rPr>
          <w:rFonts w:ascii="Times New Roman" w:hAnsi="Times New Roman" w:cs="Times New Roman"/>
          <w:lang w:val="uk-UA"/>
        </w:rPr>
        <w:lastRenderedPageBreak/>
        <w:t xml:space="preserve">турів; проведення занять з фітнесу; прокат акваріумів хатніх; прокат аудіоапаратури; прокат видовищних декорацій; прокат відеокамер; прокат відеомагнітофонів; прокат відеострічок; прокат </w:t>
      </w:r>
      <w:proofErr w:type="spellStart"/>
      <w:r w:rsidRPr="00687FCE">
        <w:rPr>
          <w:rFonts w:ascii="Times New Roman" w:hAnsi="Times New Roman" w:cs="Times New Roman"/>
          <w:lang w:val="uk-UA"/>
        </w:rPr>
        <w:t>звукозаписувачів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; прокат іграшок; прокат ігрового обладнання; прокат кіноапаратури; прокат кінофільмів; прокат обладнання для підводного плавання; прокат освітлювальної апаратури для театральних студій або телестудій; прокат радіо- і телевізійних приймачів; прокат спортивних майданчиків; прокат спортивного обладнання, крім транспортних засобів; прокат творів мистецтва; прокат театральних декорацій; прокат тенісних кортів; прокат </w:t>
      </w:r>
      <w:proofErr w:type="spellStart"/>
      <w:r w:rsidRPr="00687FCE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687FCE">
        <w:rPr>
          <w:rFonts w:ascii="Times New Roman" w:hAnsi="Times New Roman" w:cs="Times New Roman"/>
          <w:lang w:val="uk-UA"/>
        </w:rPr>
        <w:t xml:space="preserve"> для стадіонів; професійна перепідготовка; професійне орієнтування [поради щодо освіти або навчання]; публікування електронних книжок та журналів у режимі он-лайн; публікування книжок; публікування текстів, крім рекламних; радіопередачі розважальні; режисерування фільмів, крім рекламних фільмів; релігійна освіта; розважальні послуги; створювання видовищ; створювання музичних творів; створювання радіо- і телевізійних програм; створювання фільмів, крім рекламних; субтитрування; театральні постановки; телевізійні передачі розважальні; фізичне виховування; фотографування; хронометраж спортивних подій.</w:t>
      </w:r>
    </w:p>
    <w:sectPr w:rsidR="00A35776" w:rsidRPr="0068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CE"/>
    <w:rsid w:val="00687FCE"/>
    <w:rsid w:val="006E31DD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4333</Characters>
  <Application>Microsoft Office Word</Application>
  <DocSecurity>0</DocSecurity>
  <Lines>36</Lines>
  <Paragraphs>10</Paragraphs>
  <ScaleCrop>false</ScaleCrop>
  <Company>ДП "УІІВ"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2018-12-19T13:20:00Z</dcterms:created>
  <dcterms:modified xsi:type="dcterms:W3CDTF">2020-03-18T08:07:00Z</dcterms:modified>
</cp:coreProperties>
</file>