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4" w:rsidRDefault="001429F4" w:rsidP="001429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1429F4" w:rsidRDefault="001429F4" w:rsidP="001429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0077DA" w:rsidRDefault="000077DA" w:rsidP="000077D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13 клас</w:t>
      </w:r>
    </w:p>
    <w:p w:rsidR="00A35776" w:rsidRPr="00260049" w:rsidRDefault="00260049" w:rsidP="00260049">
      <w:pPr>
        <w:jc w:val="both"/>
        <w:rPr>
          <w:rFonts w:ascii="Times New Roman" w:hAnsi="Times New Roman" w:cs="Times New Roman"/>
          <w:lang w:val="en-US"/>
        </w:rPr>
      </w:pPr>
      <w:r w:rsidRPr="00260049">
        <w:rPr>
          <w:rFonts w:ascii="Times New Roman" w:hAnsi="Times New Roman" w:cs="Times New Roman"/>
          <w:lang w:val="uk-UA"/>
        </w:rPr>
        <w:t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сльозогінна;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пристрої]; міномети [вогнепальна зброя]; набої; набої розривні; патронташі; петарди; підставки для стрільби; піроксилін; піротехнічні матеріали; пірофорні речовини; пістолети [зброя]; пістолети сигнальні;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ракетні пускові установки; револьвери; рушниці [зброя]; рушниці гарпунні [зброя]; самохідне озброєння; сигналізатори для подавання сигналів у тумані вибухові; сигнальні ракети;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</w:t>
      </w:r>
      <w:r>
        <w:rPr>
          <w:rFonts w:ascii="Times New Roman" w:hAnsi="Times New Roman" w:cs="Times New Roman"/>
          <w:lang w:val="uk-UA"/>
        </w:rPr>
        <w:t>ля гвинтівок; чохли для рушниць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26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A"/>
    <w:rsid w:val="000077DA"/>
    <w:rsid w:val="001429F4"/>
    <w:rsid w:val="00260049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ДП "УІІВ"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2018-12-19T12:14:00Z</dcterms:created>
  <dcterms:modified xsi:type="dcterms:W3CDTF">2021-01-15T15:00:00Z</dcterms:modified>
</cp:coreProperties>
</file>